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56F" w:rsidRPr="00B0683F" w:rsidRDefault="00D1756F" w:rsidP="00D1756F">
      <w:pPr>
        <w:pStyle w:val="Heading1"/>
        <w:spacing w:after="120"/>
        <w:rPr>
          <w:rFonts w:ascii="Times New Roman" w:hAnsi="Times New Roman" w:cs="Times New Roman"/>
          <w:color w:val="auto"/>
        </w:rPr>
      </w:pPr>
      <w:r w:rsidRPr="00B0683F">
        <w:rPr>
          <w:rFonts w:ascii="Times New Roman" w:hAnsi="Times New Roman" w:cs="Times New Roman"/>
          <w:color w:val="auto"/>
        </w:rPr>
        <w:t>Claude Levi-Strauss: Svi smo mi kanibali</w:t>
      </w:r>
    </w:p>
    <w:p w:rsidR="00D1756F" w:rsidRPr="00B0683F" w:rsidRDefault="00D1756F" w:rsidP="00D1756F">
      <w:pPr>
        <w:spacing w:after="120"/>
        <w:rPr>
          <w:rFonts w:ascii="Times New Roman" w:hAnsi="Times New Roman"/>
        </w:rPr>
      </w:pPr>
    </w:p>
    <w:p w:rsidR="00D1756F" w:rsidRPr="00B0683F" w:rsidRDefault="00D1756F" w:rsidP="00D1756F">
      <w:pPr>
        <w:spacing w:after="120"/>
        <w:rPr>
          <w:rFonts w:ascii="Times New Roman" w:hAnsi="Times New Roman"/>
          <w:i/>
          <w:sz w:val="24"/>
        </w:rPr>
      </w:pPr>
      <w:r w:rsidRPr="00B0683F">
        <w:rPr>
          <w:rFonts w:ascii="Times New Roman" w:hAnsi="Times New Roman"/>
          <w:i/>
          <w:sz w:val="24"/>
        </w:rPr>
        <w:t>PRED DJECOM, ŠTIĆENICIMA DOBROTVORNIH DRUŠTAVA, NA TRIJEMU KATEDRALE U DIJONU, SPALJEN JE DJED MRAZ.</w:t>
      </w:r>
    </w:p>
    <w:p w:rsidR="00D1756F" w:rsidRPr="00B0683F" w:rsidRDefault="00D1756F" w:rsidP="00D1756F">
      <w:pPr>
        <w:spacing w:after="120"/>
        <w:rPr>
          <w:rFonts w:ascii="Times New Roman" w:hAnsi="Times New Roman"/>
          <w:sz w:val="24"/>
        </w:rPr>
      </w:pPr>
      <w:r w:rsidRPr="00B0683F">
        <w:rPr>
          <w:rFonts w:ascii="Times New Roman" w:hAnsi="Times New Roman"/>
          <w:sz w:val="24"/>
        </w:rPr>
        <w:t xml:space="preserve">Dijon, 24. prosinca (izvještava </w:t>
      </w:r>
      <w:r w:rsidRPr="00B0683F">
        <w:rPr>
          <w:rFonts w:ascii="Times New Roman" w:hAnsi="Times New Roman"/>
          <w:i/>
          <w:iCs/>
          <w:sz w:val="24"/>
        </w:rPr>
        <w:t>France-Soir</w:t>
      </w:r>
      <w:r w:rsidRPr="00B0683F">
        <w:rPr>
          <w:rFonts w:ascii="Times New Roman" w:hAnsi="Times New Roman"/>
          <w:sz w:val="24"/>
        </w:rPr>
        <w:t>).</w:t>
      </w:r>
    </w:p>
    <w:p w:rsidR="00D1756F" w:rsidRPr="00B0683F" w:rsidRDefault="00D1756F" w:rsidP="00D1756F">
      <w:pPr>
        <w:spacing w:after="120"/>
        <w:rPr>
          <w:rFonts w:ascii="Times New Roman" w:hAnsi="Times New Roman"/>
          <w:sz w:val="24"/>
        </w:rPr>
      </w:pPr>
      <w:r w:rsidRPr="00B0683F">
        <w:rPr>
          <w:rFonts w:ascii="Times New Roman" w:hAnsi="Times New Roman"/>
          <w:sz w:val="24"/>
        </w:rPr>
        <w:t>Djed Mraz bio je jučer popodne obješen na ogradu katedrale u Dijonu i javno je spaljen na trijemu. To se spektakularno smaknuće dogodilo uz nazočnost više stotina djece štićenika dobrotvornih društava. Dogovoreno je sa svećenstvom koje je Djeda Mraza osudilo kao uzurpatora i heretika. Bio je optužen da poganizira slavlje Božića i da se u to uvukao kao kukavica zauzimajući sve značajnije mjesto. Osobito mu se spočitava da se uvukao u sve javne škole iz kojih su brižljivo uklonjene jaslice.</w:t>
      </w:r>
    </w:p>
    <w:p w:rsidR="00D1756F" w:rsidRPr="00B0683F" w:rsidRDefault="00D1756F" w:rsidP="00D1756F">
      <w:pPr>
        <w:spacing w:after="120"/>
        <w:rPr>
          <w:rFonts w:ascii="Times New Roman" w:hAnsi="Times New Roman"/>
          <w:sz w:val="24"/>
        </w:rPr>
      </w:pPr>
      <w:r w:rsidRPr="00B0683F">
        <w:rPr>
          <w:rFonts w:ascii="Times New Roman" w:hAnsi="Times New Roman"/>
          <w:sz w:val="24"/>
        </w:rPr>
        <w:t>U nedjelju u tri sata popodne nesretni bjelobradi dobričina platio je kao mnogi nevini za pogrešku za koju su bili krivi oni koji će pljeskati njegovu smaknuću. Vatra je</w:t>
      </w:r>
      <w:bookmarkStart w:id="0" w:name="_GoBack"/>
      <w:bookmarkEnd w:id="0"/>
      <w:r w:rsidRPr="00B0683F">
        <w:rPr>
          <w:rFonts w:ascii="Times New Roman" w:hAnsi="Times New Roman"/>
          <w:sz w:val="24"/>
        </w:rPr>
        <w:t xml:space="preserve"> zahvatila njegovu bradu i on je nestao u dimu.</w:t>
      </w:r>
    </w:p>
    <w:p w:rsidR="00D1756F" w:rsidRPr="00B0683F" w:rsidRDefault="00D1756F" w:rsidP="00D1756F">
      <w:pPr>
        <w:spacing w:after="120"/>
        <w:rPr>
          <w:rFonts w:ascii="Times New Roman" w:hAnsi="Times New Roman"/>
          <w:sz w:val="24"/>
        </w:rPr>
      </w:pPr>
      <w:r w:rsidRPr="00B0683F">
        <w:rPr>
          <w:rFonts w:ascii="Times New Roman" w:hAnsi="Times New Roman"/>
          <w:sz w:val="24"/>
        </w:rPr>
        <w:t>Po svršetku pogubljenja objavljeno je priopćenje iz kojeg donosimo bitan dio:</w:t>
      </w:r>
    </w:p>
    <w:p w:rsidR="00D1756F" w:rsidRPr="00B0683F" w:rsidRDefault="00D1756F" w:rsidP="00D1756F">
      <w:pPr>
        <w:spacing w:after="120"/>
        <w:rPr>
          <w:rFonts w:ascii="Times New Roman" w:hAnsi="Times New Roman"/>
          <w:i/>
          <w:iCs/>
          <w:sz w:val="24"/>
        </w:rPr>
      </w:pPr>
      <w:r w:rsidRPr="00B0683F">
        <w:rPr>
          <w:rFonts w:ascii="Times New Roman" w:hAnsi="Times New Roman"/>
          <w:i/>
          <w:iCs/>
          <w:sz w:val="24"/>
        </w:rPr>
        <w:t>Predstavljajući sva kršćanska ognjišta župe koja se žele boriti protiv obmane, dvije stotine djece, okupljene ispred glavnih vrata katedrale u Dijonu, spalilo je Djeda Mraza. Nije bila riječ o atrakciji nego o simboličkoj gesti. Djed Mraz je žrtvovan holokaustu. Doista, obmana ne može probuditi religiozni osjećaj kod djeteta i ni na koji način nije metoda odgoja. Neka drugi govore i pišu što hoće i od Djeda Mraza prave protutežu ocu Fouettardu.</w:t>
      </w:r>
    </w:p>
    <w:p w:rsidR="00D1756F" w:rsidRPr="00B0683F" w:rsidRDefault="00D1756F" w:rsidP="00D1756F">
      <w:pPr>
        <w:spacing w:after="120"/>
        <w:rPr>
          <w:rFonts w:ascii="Times New Roman" w:hAnsi="Times New Roman"/>
          <w:i/>
          <w:iCs/>
          <w:sz w:val="24"/>
        </w:rPr>
      </w:pPr>
      <w:r w:rsidRPr="00B0683F">
        <w:rPr>
          <w:rFonts w:ascii="Times New Roman" w:hAnsi="Times New Roman"/>
          <w:i/>
          <w:iCs/>
          <w:sz w:val="24"/>
        </w:rPr>
        <w:t>Za nas, kršćane, slavljenje Božića mora ostati godišnjim slavljem Spasiteljeva rođenja.</w:t>
      </w:r>
    </w:p>
    <w:p w:rsidR="00D1756F" w:rsidRPr="00B0683F" w:rsidRDefault="00D1756F" w:rsidP="00D1756F">
      <w:pPr>
        <w:spacing w:after="120"/>
        <w:rPr>
          <w:rFonts w:ascii="Times New Roman" w:hAnsi="Times New Roman"/>
          <w:spacing w:val="-2"/>
          <w:w w:val="99"/>
          <w:sz w:val="24"/>
        </w:rPr>
      </w:pPr>
      <w:r w:rsidRPr="00B0683F">
        <w:rPr>
          <w:rFonts w:ascii="Times New Roman" w:hAnsi="Times New Roman"/>
          <w:spacing w:val="-2"/>
          <w:w w:val="99"/>
          <w:sz w:val="24"/>
        </w:rPr>
        <w:t>Pogubljenje Djeda Mraza na trijemu katedrale narod je različito ocijenio i ono je čak i među katolicima izazvalo žive komentare.</w:t>
      </w:r>
    </w:p>
    <w:p w:rsidR="00D1756F" w:rsidRPr="00B0683F" w:rsidRDefault="00D1756F" w:rsidP="00D1756F">
      <w:pPr>
        <w:spacing w:after="120"/>
        <w:rPr>
          <w:rFonts w:ascii="Times New Roman" w:hAnsi="Times New Roman"/>
          <w:sz w:val="24"/>
        </w:rPr>
      </w:pPr>
      <w:r w:rsidRPr="00B0683F">
        <w:rPr>
          <w:rFonts w:ascii="Times New Roman" w:hAnsi="Times New Roman"/>
          <w:sz w:val="24"/>
        </w:rPr>
        <w:t xml:space="preserve">Osim toga taj neugodni događaj krije u sebi opasnost da dovede do posljedica kakve njegovi organizatori nisu predvidjeli. </w:t>
      </w:r>
    </w:p>
    <w:p w:rsidR="00D1756F" w:rsidRPr="00B0683F" w:rsidRDefault="00D1756F" w:rsidP="00D1756F">
      <w:pPr>
        <w:spacing w:after="120"/>
        <w:rPr>
          <w:rFonts w:ascii="Times New Roman" w:hAnsi="Times New Roman"/>
          <w:sz w:val="24"/>
        </w:rPr>
      </w:pPr>
      <w:r w:rsidRPr="00B0683F">
        <w:rPr>
          <w:rFonts w:ascii="Times New Roman" w:hAnsi="Times New Roman"/>
          <w:sz w:val="24"/>
        </w:rPr>
        <w:t>Afera je grad podijelila u dva tabora.</w:t>
      </w:r>
    </w:p>
    <w:p w:rsidR="00D1756F" w:rsidRPr="00B0683F" w:rsidRDefault="00D1756F" w:rsidP="00D1756F">
      <w:pPr>
        <w:spacing w:after="120"/>
        <w:rPr>
          <w:rFonts w:ascii="Times New Roman" w:hAnsi="Times New Roman"/>
          <w:sz w:val="24"/>
        </w:rPr>
      </w:pPr>
      <w:r w:rsidRPr="00B0683F">
        <w:rPr>
          <w:rFonts w:ascii="Times New Roman" w:hAnsi="Times New Roman"/>
          <w:sz w:val="24"/>
        </w:rPr>
        <w:t>Dijon očekuje uskrsnuće Djeda Mraza jučer usmrćenog na trijemu katedrale. On će uskrsnuti večeras, u osamnaest sati, u gradskoj vijećnici. Objavljeno je naime službeno priopćenje da on, kao svake godine, djecu Dijona poziva na Trg oslobođenja i da će im govoriti s krovova gradske vijećnice kojima će se kretati pod svjetlom reflektora.</w:t>
      </w:r>
    </w:p>
    <w:p w:rsidR="00D1756F" w:rsidRPr="00B0683F" w:rsidRDefault="00D1756F" w:rsidP="00D1756F">
      <w:pPr>
        <w:spacing w:after="120"/>
        <w:rPr>
          <w:rFonts w:ascii="Times New Roman" w:hAnsi="Times New Roman"/>
          <w:sz w:val="24"/>
        </w:rPr>
      </w:pPr>
      <w:r w:rsidRPr="00B0683F">
        <w:rPr>
          <w:rFonts w:ascii="Times New Roman" w:hAnsi="Times New Roman"/>
          <w:sz w:val="24"/>
        </w:rPr>
        <w:t>Kanonik Kir, zastupnik-gradonačelnik Dijona, otkazat će svoje sudjelovanje u tom osjetljivom poslu.</w:t>
      </w:r>
    </w:p>
    <w:p w:rsidR="00D1756F" w:rsidRPr="00B0683F" w:rsidRDefault="00D1756F" w:rsidP="00D1756F">
      <w:pPr>
        <w:spacing w:after="120"/>
        <w:rPr>
          <w:rFonts w:ascii="Times New Roman" w:hAnsi="Times New Roman"/>
          <w:sz w:val="24"/>
        </w:rPr>
      </w:pPr>
      <w:r w:rsidRPr="00B0683F">
        <w:rPr>
          <w:rFonts w:ascii="Times New Roman" w:hAnsi="Times New Roman"/>
          <w:sz w:val="24"/>
        </w:rPr>
        <w:t xml:space="preserve">Istoga dana pogubljenje Djeda Mraza postat će prvorazrednom aktualnošću; sve su novine komentirale događaj, a neke – kao već spomenuti </w:t>
      </w:r>
      <w:r w:rsidRPr="00B0683F">
        <w:rPr>
          <w:rFonts w:ascii="Times New Roman" w:hAnsi="Times New Roman"/>
          <w:i/>
          <w:iCs/>
          <w:sz w:val="24"/>
        </w:rPr>
        <w:t>France-Soir</w:t>
      </w:r>
      <w:r w:rsidRPr="00B0683F">
        <w:rPr>
          <w:rFonts w:ascii="Times New Roman" w:hAnsi="Times New Roman"/>
          <w:sz w:val="24"/>
        </w:rPr>
        <w:t xml:space="preserve">, inače najtiražniji list francuskog novinarstva – čak su mu posvetile uvodnik. Općenito govoreći, čini se da je stav dijonskog svećenstva opovrgnut; po svemu sudeći do te mjere da su religijske vlasti prosudile da valja uzmaknuti ili barem motriti iz prikrajka. Kažu, međutim, da su naši ministri u tom smislu bili podijeljeni. Većina članaka odisala je tonom lažne osjetljivosti pune takta: zgodno je vjerovati u Djeda Mraza, to nikome ne nanosi zlo, to djeci pričinjava veliko zadovoljstvo i ostavlja im lijepe uspomene za zrelo doba itd. Zapravo, pitanje je izbjegnuto umjesto da se na njega odgovori jer nije riječ o tome da se opravdaju razlozi zbog kojih se Djed Mraz sviđa djeci nego upravo razlozi koji su odrasle naveli da ga izmisle. Te su reakcije toliko jednodušne da ne bi trebalo sumnjati da se, u tom smislu, dogodio raskol između javnog mnijenja i Crkve. Bez obzira na beznačajnu narav događaja, činjenica je značajna jer je francuski razvitak nakon okupacije doveo do sve izrazitijeg pomirenja pretežno nevjerničkog mnijenja i religije: pristupanje vladinim vijećima jedne toliko konfesionalne stranke kao što je MRP (Mouvement Republicain Populaire/Narodni Republikanski Pokret) najbolji je dokaz toga kretanja. Osim toga tradicionalni su antiklerikalci uvidjeli da im je nenadano ponuđena prilika: upravo su se oni u Dijonu, i drugdje, prikazali kao zaštitnici ugroženog Djeda Mraza. Djed Mraz, simbol nereligije, kakav paradoks! Jer u toj aferi sve se događa tako kao da je Crkva prihvatila kritički duh gladan iskrenosti i istine, dok se racionalisti očituju kao čuvari praznovjerja. Taj prividni obrat uloga sugerira da ta naivna dogodovština prikriva dublju zbilju. Svjedoci smo simptomatične manifestacije vrlo brze evolucije običaja i </w:t>
      </w:r>
      <w:r w:rsidRPr="00B0683F">
        <w:rPr>
          <w:rFonts w:ascii="Times New Roman" w:hAnsi="Times New Roman"/>
          <w:sz w:val="24"/>
        </w:rPr>
        <w:lastRenderedPageBreak/>
        <w:t>vjerovanja, ponajprije u Francuskoj, ali nesumnjivo i drugdje. Etnologu se svaki dan ne pruža prilika da u vlastitoj zemlji promatra iznenadno narastanje jednog rituala, pa čak i jednog kulta; da istražuje njegove uzroke i proučava njegov utjecaj na druge oblike religijskog života; da, napokon, pokuša razumjeti s kojim su ukupnim mijenama, istodobno mentalnim i društvenim, povezane vidljive manifestacije spram kojih se Crkva – u tom smislu oboružana tradicionalnim iskustvom – nije prevarila, barem utoliko što se ograničila na to da im pripiše značajnu vrijednost.</w:t>
      </w:r>
    </w:p>
    <w:p w:rsidR="003E655D" w:rsidRPr="00B0683F" w:rsidRDefault="003E655D" w:rsidP="00D1756F">
      <w:pPr>
        <w:spacing w:after="120"/>
        <w:rPr>
          <w:rFonts w:ascii="Times New Roman" w:hAnsi="Times New Roman"/>
        </w:rPr>
      </w:pPr>
    </w:p>
    <w:sectPr w:rsidR="003E655D" w:rsidRPr="00B0683F" w:rsidSect="00D1756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D1756F"/>
    <w:rsid w:val="00095E25"/>
    <w:rsid w:val="003E655D"/>
    <w:rsid w:val="00B0683F"/>
    <w:rsid w:val="00D1756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56F"/>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D1756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756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704</Words>
  <Characters>4017</Characters>
  <Application>Microsoft Office Word</Application>
  <DocSecurity>0</DocSecurity>
  <Lines>33</Lines>
  <Paragraphs>9</Paragraphs>
  <ScaleCrop>false</ScaleCrop>
  <Company/>
  <LinksUpToDate>false</LinksUpToDate>
  <CharactersWithSpaces>4712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Antun</cp:lastModifiedBy>
  <cp:revision>3</cp:revision>
  <dcterms:created xsi:type="dcterms:W3CDTF">2014-11-21T10:10:00Z</dcterms:created>
  <dcterms:modified xsi:type="dcterms:W3CDTF">2014-12-02T07:58:00Z</dcterms:modified>
</cp:coreProperties>
</file>